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E2A6" w14:textId="77777777" w:rsidR="00FB0CA5" w:rsidRPr="00B36537" w:rsidRDefault="00FB0CA5" w:rsidP="00FB0C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5CEEB4C" w14:textId="77777777" w:rsidR="00FB0CA5" w:rsidRPr="00B36537" w:rsidRDefault="00FB0CA5" w:rsidP="00FB0C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E259926" w14:textId="77777777" w:rsidR="00FB0CA5" w:rsidRPr="00664740" w:rsidRDefault="00FB0CA5" w:rsidP="00FB0C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73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63713F23" w14:textId="77777777" w:rsidR="00FB0CA5" w:rsidRPr="00B36537" w:rsidRDefault="00FB0CA5" w:rsidP="00FB0C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A9016FB" w14:textId="77777777" w:rsidR="00FB0CA5" w:rsidRPr="00E74CFC" w:rsidRDefault="00FB0CA5" w:rsidP="00FB0C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4CF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E74CF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74CF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54CE58EC" w14:textId="77777777" w:rsidR="00FB0CA5" w:rsidRDefault="00FB0CA5" w:rsidP="00FB0CA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B36495A" w14:textId="77777777" w:rsidR="00FB0CA5" w:rsidRPr="00B36537" w:rsidRDefault="00FB0CA5" w:rsidP="00FB0CA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CA8BF96" w14:textId="77777777" w:rsidR="00FB0CA5" w:rsidRPr="00B36537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0CAB8AE" w14:textId="77777777" w:rsidR="00FB0CA5" w:rsidRPr="00B36537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C1BC738" w14:textId="77777777" w:rsidR="00FB0CA5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0B6B1A6" w14:textId="77777777" w:rsidR="00FB0CA5" w:rsidRPr="004551E1" w:rsidRDefault="00FB0CA5" w:rsidP="00FB0C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7BC9DBFB" w14:textId="77777777" w:rsidR="00FB0CA5" w:rsidRPr="004551E1" w:rsidRDefault="00FB0CA5" w:rsidP="00FB0C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0A09329C" w14:textId="77777777" w:rsidR="00FB0CA5" w:rsidRPr="004551E1" w:rsidRDefault="00FB0CA5" w:rsidP="00FB0C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DE74472" w14:textId="77777777" w:rsidR="00FB0CA5" w:rsidRPr="004551E1" w:rsidRDefault="00FB0CA5" w:rsidP="00FB0C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</w:p>
    <w:p w14:paraId="4C397E9D" w14:textId="77777777" w:rsidR="00FB0CA5" w:rsidRPr="00B36537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74CF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E74CF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74CF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4BB2586" w14:textId="77777777" w:rsidR="00FB0CA5" w:rsidRPr="00B36537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A9B7360" w14:textId="77777777" w:rsidR="00FB0CA5" w:rsidRPr="00B36537" w:rsidRDefault="00FB0CA5" w:rsidP="00FB0C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8A600B8" w14:textId="77777777" w:rsidR="00FB0CA5" w:rsidRDefault="00FB0CA5" w:rsidP="00FB0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765A54" w14:textId="77777777" w:rsidR="00FB0CA5" w:rsidRDefault="00FB0CA5" w:rsidP="00FB0C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E74CF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 объяснений и документов, подтверждающих повышение профессионального уровня в период с </w:t>
      </w:r>
      <w:r>
        <w:rPr>
          <w:rFonts w:ascii="Times New Roman" w:hAnsi="Times New Roman"/>
          <w:sz w:val="24"/>
          <w:szCs w:val="24"/>
        </w:rPr>
        <w:t>1</w:t>
      </w:r>
      <w:r w:rsidRPr="0002715A">
        <w:rPr>
          <w:rFonts w:ascii="Times New Roman" w:hAnsi="Times New Roman"/>
          <w:sz w:val="24"/>
          <w:szCs w:val="24"/>
        </w:rPr>
        <w:t>9.0</w:t>
      </w:r>
      <w:r>
        <w:rPr>
          <w:rFonts w:ascii="Times New Roman" w:hAnsi="Times New Roman"/>
          <w:sz w:val="24"/>
          <w:szCs w:val="24"/>
        </w:rPr>
        <w:t>8</w:t>
      </w:r>
      <w:r w:rsidRPr="0002715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02715A">
        <w:rPr>
          <w:rFonts w:ascii="Times New Roman" w:hAnsi="Times New Roman"/>
          <w:sz w:val="24"/>
          <w:szCs w:val="24"/>
        </w:rPr>
        <w:t xml:space="preserve"> (дата</w:t>
      </w:r>
      <w:r>
        <w:rPr>
          <w:rFonts w:ascii="Times New Roman" w:hAnsi="Times New Roman"/>
          <w:sz w:val="24"/>
          <w:szCs w:val="24"/>
        </w:rPr>
        <w:t xml:space="preserve"> возобновления статуса адвоката) по 31.12.2022.</w:t>
      </w:r>
    </w:p>
    <w:p w14:paraId="6E7406EE" w14:textId="77777777" w:rsidR="00FB0CA5" w:rsidRPr="006E02AC" w:rsidRDefault="00FB0CA5" w:rsidP="00FB0CA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743ABE10" w14:textId="77777777" w:rsidR="00FB0CA5" w:rsidRPr="006E02AC" w:rsidRDefault="00FB0CA5" w:rsidP="00FB0CA5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D5103B">
        <w:rPr>
          <w:szCs w:val="24"/>
        </w:rPr>
        <w:t>Кодекс</w:t>
      </w:r>
      <w:r>
        <w:rPr>
          <w:szCs w:val="24"/>
        </w:rPr>
        <w:t>ом</w:t>
      </w:r>
      <w:r w:rsidRPr="00D5103B">
        <w:rPr>
          <w:szCs w:val="24"/>
        </w:rPr>
        <w:t xml:space="preserve"> профессиональной этики адвоката</w:t>
      </w:r>
      <w:r>
        <w:rPr>
          <w:szCs w:val="24"/>
        </w:rPr>
        <w:t xml:space="preserve"> </w:t>
      </w:r>
      <w:r w:rsidRPr="00D5103B">
        <w:rPr>
          <w:szCs w:val="24"/>
        </w:rPr>
        <w:t>(далее – КПЭА)</w:t>
      </w:r>
      <w:r>
        <w:t>.</w:t>
      </w:r>
    </w:p>
    <w:p w14:paraId="0C9A5158" w14:textId="77777777" w:rsidR="00FB0CA5" w:rsidRDefault="00FB0CA5" w:rsidP="00FB0C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74CF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КПЭА,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72F553E" w14:textId="77777777" w:rsidR="00FB0CA5" w:rsidRDefault="00FB0CA5" w:rsidP="00FB0CA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DE5EED0" w14:textId="77777777" w:rsidR="00FB0CA5" w:rsidRDefault="00FB0CA5" w:rsidP="00FB0CA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proofErr w:type="spellStart"/>
      <w:r w:rsidRPr="00E74CFC">
        <w:rPr>
          <w:rFonts w:ascii="Times New Roman" w:hAnsi="Times New Roman"/>
          <w:sz w:val="24"/>
          <w:szCs w:val="24"/>
        </w:rPr>
        <w:t>Пристинск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lastRenderedPageBreak/>
        <w:t>Федерального закона «Об адвокатской деятельности и адвокатуре в Российской Федерации»:</w:t>
      </w:r>
    </w:p>
    <w:p w14:paraId="49075962" w14:textId="77777777" w:rsidR="00FB0CA5" w:rsidRDefault="00FB0CA5" w:rsidP="00FB0CA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9FCEACE" w14:textId="77777777" w:rsidR="00FB0CA5" w:rsidRPr="00BC731D" w:rsidRDefault="00FB0CA5" w:rsidP="00FB0CA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6C8B162" w14:textId="77777777" w:rsidR="00FB0CA5" w:rsidRPr="008570C2" w:rsidRDefault="00FB0CA5" w:rsidP="00FB0CA5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C49E08E" w14:textId="77777777" w:rsidR="00FB0CA5" w:rsidRDefault="00FB0CA5" w:rsidP="00FB0CA5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9388D43" w14:textId="77777777" w:rsidR="00FB0CA5" w:rsidRPr="00B606F1" w:rsidRDefault="00FB0CA5" w:rsidP="00FB0CA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9902FD7" w14:textId="77777777" w:rsidR="00FB0CA5" w:rsidRPr="00B606F1" w:rsidRDefault="00FB0CA5" w:rsidP="00FB0CA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B87FF2E" w14:textId="77777777" w:rsidR="00FB0CA5" w:rsidRDefault="00FB0CA5" w:rsidP="00FB0CA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B556AC4" w14:textId="77777777" w:rsidR="00FB0CA5" w:rsidRDefault="00FB0CA5" w:rsidP="00FB0CA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6EDBFFD" w14:textId="77777777" w:rsidR="00FB0CA5" w:rsidRPr="003F411B" w:rsidRDefault="00FB0CA5" w:rsidP="00FB0CA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9EB1E21" w14:textId="77777777" w:rsidR="00FB0CA5" w:rsidRDefault="00FB0CA5" w:rsidP="00FB0CA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E74CF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E74CF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74CF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5D6B96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 xml:space="preserve">объяснений и документов, подтверждающих повышение профессионального уровня в период с </w:t>
      </w:r>
      <w:r>
        <w:rPr>
          <w:rFonts w:ascii="Times New Roman" w:hAnsi="Times New Roman"/>
          <w:sz w:val="24"/>
          <w:szCs w:val="24"/>
        </w:rPr>
        <w:t>1</w:t>
      </w:r>
      <w:r w:rsidRPr="0002715A">
        <w:rPr>
          <w:rFonts w:ascii="Times New Roman" w:hAnsi="Times New Roman"/>
          <w:sz w:val="24"/>
          <w:szCs w:val="24"/>
        </w:rPr>
        <w:t>9.0</w:t>
      </w:r>
      <w:r>
        <w:rPr>
          <w:rFonts w:ascii="Times New Roman" w:hAnsi="Times New Roman"/>
          <w:sz w:val="24"/>
          <w:szCs w:val="24"/>
        </w:rPr>
        <w:t>8</w:t>
      </w:r>
      <w:r w:rsidRPr="0002715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02715A">
        <w:rPr>
          <w:rFonts w:ascii="Times New Roman" w:hAnsi="Times New Roman"/>
          <w:sz w:val="24"/>
          <w:szCs w:val="24"/>
        </w:rPr>
        <w:t xml:space="preserve"> (дата</w:t>
      </w:r>
      <w:r>
        <w:rPr>
          <w:rFonts w:ascii="Times New Roman" w:hAnsi="Times New Roman"/>
          <w:sz w:val="24"/>
          <w:szCs w:val="24"/>
        </w:rPr>
        <w:t xml:space="preserve"> возобновления статуса адвоката) по 31.12.2022.</w:t>
      </w:r>
    </w:p>
    <w:p w14:paraId="4BEFD44B" w14:textId="77777777" w:rsidR="00FB0CA5" w:rsidRDefault="00FB0CA5" w:rsidP="00FB0C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AB02846" w14:textId="77777777" w:rsidR="00FB0CA5" w:rsidRDefault="00FB0CA5" w:rsidP="00FB0C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305D5E7" w14:textId="77777777" w:rsidR="00FB0CA5" w:rsidRPr="00F2092D" w:rsidRDefault="00FB0CA5" w:rsidP="00FB0C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1EBDBE7" w14:textId="77777777" w:rsidR="00FB0CA5" w:rsidRPr="00F2092D" w:rsidRDefault="00FB0CA5" w:rsidP="00FB0C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06016B9" w14:textId="77777777" w:rsidR="00FB0CA5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0154569B" w14:textId="77777777" w:rsidR="00FB0CA5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8B2FE9" w14:textId="77777777" w:rsidR="00FB0CA5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B9B6F4" w14:textId="77777777" w:rsidR="00FB0CA5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AC7B5F" w14:textId="77777777" w:rsidR="00FB0CA5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059EFC" w14:textId="77777777" w:rsidR="00FB0CA5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12196" w14:textId="77777777" w:rsidR="00FB0CA5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62360F" w14:textId="77777777" w:rsidR="00FB0CA5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C0AAA0" w14:textId="77777777" w:rsidR="00FB0CA5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5E996A" w14:textId="77777777" w:rsidR="00FB0CA5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03074" w14:textId="77777777" w:rsidR="00FB0CA5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BFADC7" w14:textId="77777777" w:rsidR="00FB0CA5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7A8AC1" w14:textId="77777777" w:rsidR="00FB0CA5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9D154" w14:textId="77777777" w:rsidR="00FB0CA5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50345F" w14:textId="77777777" w:rsidR="00FB0CA5" w:rsidRDefault="00FB0CA5" w:rsidP="00FB0C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3293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38156618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28"/>
    <w:rsid w:val="00064F3B"/>
    <w:rsid w:val="00104128"/>
    <w:rsid w:val="00F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F690C-7452-4D66-9BDC-C2147362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A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0CA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B0CA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FB0CA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FB0CA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2023-05-18T07:41:00Z</dcterms:created>
  <dcterms:modified xsi:type="dcterms:W3CDTF">2023-05-18T07:41:00Z</dcterms:modified>
</cp:coreProperties>
</file>